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9C7122" w:rsidRPr="009C7122">
            <w:rPr>
              <w:b/>
              <w:szCs w:val="28"/>
            </w:rPr>
            <w:t>ПИР, СМР, ПНР, материалы, оборудование по двум титулам: г.Москва, ул.Берсеневская, у д.2, корп.1, Причал "Большой Каменный мост"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D7B74">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D7B74">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D7B74">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D7B74">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D7B74">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D7B74">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2D7B74">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2D7B74">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817841" w:rsidRPr="009766C5" w:rsidTr="006438BD">
        <w:tc>
          <w:tcPr>
            <w:tcW w:w="307" w:type="pct"/>
            <w:vAlign w:val="center"/>
          </w:tcPr>
          <w:p w:rsidR="00817841" w:rsidRPr="009766C5" w:rsidRDefault="00817841" w:rsidP="00817841">
            <w:r w:rsidRPr="009766C5">
              <w:t>4</w:t>
            </w:r>
          </w:p>
        </w:tc>
        <w:tc>
          <w:tcPr>
            <w:tcW w:w="1387" w:type="pct"/>
            <w:vAlign w:val="center"/>
          </w:tcPr>
          <w:p w:rsidR="00817841" w:rsidRPr="001F3683" w:rsidRDefault="00817841" w:rsidP="00817841">
            <w:pPr>
              <w:jc w:val="both"/>
            </w:pPr>
            <w:r w:rsidRPr="001F3683">
              <w:t>Особенности участия в закупке</w:t>
            </w:r>
          </w:p>
        </w:tc>
        <w:tc>
          <w:tcPr>
            <w:tcW w:w="3306" w:type="pct"/>
            <w:vAlign w:val="center"/>
          </w:tcPr>
          <w:p w:rsidR="00817841" w:rsidRDefault="00817841" w:rsidP="00817841">
            <w:pPr>
              <w:jc w:val="both"/>
            </w:pPr>
            <w:r w:rsidRPr="001F3683">
              <w:t>Участвовать в настоящем Запросе цен могут только Участники</w:t>
            </w:r>
            <w:r w:rsidRPr="00727982">
              <w:t>,</w:t>
            </w:r>
            <w:r w:rsidRPr="00727982">
              <w:rPr>
                <w:b/>
              </w:rPr>
              <w:t xml:space="preserve"> </w:t>
            </w:r>
            <w:bookmarkStart w:id="8" w:name="_GoBack"/>
            <w:bookmarkEnd w:id="8"/>
            <w:r w:rsidRPr="001F3683">
              <w:t xml:space="preserve">выбранные ранее по результатам предварительного отбора на право заключения </w:t>
            </w:r>
            <w:r>
              <w:t xml:space="preserve">рамочных соглашений на </w:t>
            </w:r>
            <w:r w:rsidRPr="006C03FB">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w:t>
            </w:r>
            <w:r>
              <w:t xml:space="preserve"> </w:t>
            </w:r>
            <w:r w:rsidRPr="006C03FB">
              <w:t xml:space="preserve">- филиала ПАО «Россети </w:t>
            </w:r>
            <w:r w:rsidRPr="00727982">
              <w:t>Московский регион» стоимостью лотов 30 млн. руб. с НДС и более.</w:t>
            </w:r>
          </w:p>
          <w:p w:rsidR="00817841" w:rsidRDefault="00817841" w:rsidP="00817841">
            <w:pPr>
              <w:jc w:val="both"/>
            </w:pPr>
            <w:r w:rsidRPr="001F3683">
              <w:t xml:space="preserve"> (№</w:t>
            </w:r>
            <w:r w:rsidRPr="009B49D0">
              <w:rPr>
                <w:b/>
                <w:bCs/>
              </w:rPr>
              <w:t>32514873713</w:t>
            </w:r>
            <w:r>
              <w:rPr>
                <w:b/>
                <w:bCs/>
              </w:rPr>
              <w:t xml:space="preserve"> </w:t>
            </w:r>
            <w:r w:rsidRPr="001F3683">
              <w:t xml:space="preserve">на www.rosseti.roseltorg.ru) </w:t>
            </w:r>
            <w:r>
              <w:t>с которыми заключены рамочные соглашения</w:t>
            </w:r>
            <w:r w:rsidRPr="009766C5">
              <w:t>.</w:t>
            </w:r>
          </w:p>
          <w:p w:rsidR="00817841" w:rsidRDefault="00817841" w:rsidP="00817841">
            <w:pPr>
              <w:jc w:val="both"/>
            </w:pPr>
            <w:r w:rsidRPr="00727982">
              <w:rPr>
                <w:highlight w:val="lightGray"/>
              </w:rPr>
              <w:t>В случае, если рамочное соглашение было заключено с коллективным участником, принять участие в запросе цен может только коллективный участник</w:t>
            </w:r>
            <w:r w:rsidRPr="00647F6E">
              <w:t>.</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2D7B74"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9C7122">
                  <w:rPr>
                    <w:szCs w:val="28"/>
                  </w:rPr>
                  <w:t>ПИР, СМР, ПНР, материалы, оборудование по двум титулам: г.Москва, ул.Берсеневская, у д.2, корп.1, Причал "Большой Каменный мост"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9C7122" w:rsidRPr="009C7122">
              <w:rPr>
                <w:b/>
              </w:rPr>
              <w:t>99 915 441,40</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E238F6" w:rsidRPr="009766C5" w:rsidTr="004F0A62">
        <w:tc>
          <w:tcPr>
            <w:tcW w:w="307" w:type="pct"/>
            <w:vAlign w:val="center"/>
          </w:tcPr>
          <w:p w:rsidR="00E238F6" w:rsidRPr="009766C5" w:rsidRDefault="00E238F6" w:rsidP="00E238F6">
            <w:r w:rsidRPr="009766C5">
              <w:t>15</w:t>
            </w:r>
          </w:p>
        </w:tc>
        <w:tc>
          <w:tcPr>
            <w:tcW w:w="1387" w:type="pct"/>
            <w:vAlign w:val="center"/>
          </w:tcPr>
          <w:p w:rsidR="00E238F6" w:rsidRPr="009766C5" w:rsidRDefault="00E238F6" w:rsidP="00E238F6">
            <w:r w:rsidRPr="009766C5">
              <w:t>Срок, место и порядок предоставления</w:t>
            </w:r>
          </w:p>
          <w:p w:rsidR="00E238F6" w:rsidRPr="009766C5" w:rsidRDefault="00E238F6" w:rsidP="00E238F6">
            <w:r w:rsidRPr="009766C5">
              <w:t xml:space="preserve">Извещения </w:t>
            </w:r>
          </w:p>
        </w:tc>
        <w:tc>
          <w:tcPr>
            <w:tcW w:w="3306" w:type="pct"/>
            <w:vAlign w:val="center"/>
          </w:tcPr>
          <w:p w:rsidR="00E238F6" w:rsidRPr="00CE4CA6" w:rsidRDefault="00E238F6" w:rsidP="00E238F6">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«20</w:t>
            </w:r>
            <w:r w:rsidRPr="00D5059E">
              <w:t xml:space="preserve">» </w:t>
            </w:r>
            <w:r>
              <w:t>мая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E238F6" w:rsidRPr="00CE4CA6" w:rsidRDefault="00E238F6" w:rsidP="00E238F6">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E238F6" w:rsidRPr="009766C5" w:rsidTr="004F0A62">
        <w:tc>
          <w:tcPr>
            <w:tcW w:w="307" w:type="pct"/>
            <w:vAlign w:val="center"/>
          </w:tcPr>
          <w:p w:rsidR="00E238F6" w:rsidRPr="009766C5" w:rsidRDefault="00E238F6" w:rsidP="00E238F6">
            <w:r w:rsidRPr="009766C5">
              <w:t>16</w:t>
            </w:r>
          </w:p>
        </w:tc>
        <w:tc>
          <w:tcPr>
            <w:tcW w:w="1387" w:type="pct"/>
            <w:vAlign w:val="center"/>
          </w:tcPr>
          <w:p w:rsidR="00E238F6" w:rsidRPr="009766C5" w:rsidRDefault="00E238F6" w:rsidP="00E238F6">
            <w:r w:rsidRPr="009766C5">
              <w:t>Срок принятия решения о внесении изменений в Извещение</w:t>
            </w:r>
          </w:p>
        </w:tc>
        <w:tc>
          <w:tcPr>
            <w:tcW w:w="3306" w:type="pct"/>
            <w:vAlign w:val="center"/>
          </w:tcPr>
          <w:p w:rsidR="00E238F6" w:rsidRPr="009766C5" w:rsidRDefault="00E238F6" w:rsidP="00E238F6">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E238F6" w:rsidRPr="009766C5" w:rsidTr="004F0A62">
        <w:tc>
          <w:tcPr>
            <w:tcW w:w="307" w:type="pct"/>
            <w:vAlign w:val="center"/>
          </w:tcPr>
          <w:p w:rsidR="00E238F6" w:rsidRPr="009766C5" w:rsidRDefault="00E238F6" w:rsidP="00E238F6">
            <w:r w:rsidRPr="009766C5">
              <w:t>17</w:t>
            </w:r>
          </w:p>
        </w:tc>
        <w:tc>
          <w:tcPr>
            <w:tcW w:w="1387" w:type="pct"/>
            <w:vAlign w:val="center"/>
          </w:tcPr>
          <w:p w:rsidR="00E238F6" w:rsidRPr="009766C5" w:rsidRDefault="00E238F6" w:rsidP="00E238F6">
            <w:r w:rsidRPr="009766C5">
              <w:t>Порядок и сроки предоставления разъяснений Извещения</w:t>
            </w:r>
          </w:p>
        </w:tc>
        <w:tc>
          <w:tcPr>
            <w:tcW w:w="3306" w:type="pct"/>
            <w:vAlign w:val="center"/>
          </w:tcPr>
          <w:p w:rsidR="00E238F6" w:rsidRPr="009766C5" w:rsidRDefault="00E238F6" w:rsidP="00E238F6">
            <w:pPr>
              <w:jc w:val="both"/>
            </w:pPr>
            <w:bookmarkStart w:id="22" w:name="_Toc536605206"/>
            <w:bookmarkStart w:id="23" w:name="_Toc536624530"/>
            <w:r w:rsidRPr="009766C5">
              <w:t xml:space="preserve">Дата начала подачи запросов на разъяснение Извещения: </w:t>
            </w:r>
            <w:r>
              <w:br/>
              <w:t>«20</w:t>
            </w:r>
            <w:r w:rsidRPr="00D5059E">
              <w:t xml:space="preserve">» </w:t>
            </w:r>
            <w:r>
              <w:t>мая</w:t>
            </w:r>
            <w:r w:rsidRPr="001E4A8B">
              <w:t xml:space="preserve"> </w:t>
            </w:r>
            <w:r>
              <w:t>2026</w:t>
            </w:r>
            <w:r w:rsidRPr="00CE4CA6">
              <w:t>г</w:t>
            </w:r>
            <w:r w:rsidRPr="009766C5">
              <w:t>.</w:t>
            </w:r>
            <w:bookmarkEnd w:id="22"/>
            <w:bookmarkEnd w:id="23"/>
          </w:p>
          <w:p w:rsidR="00E238F6" w:rsidRPr="009766C5" w:rsidRDefault="00E238F6" w:rsidP="00E238F6">
            <w:pPr>
              <w:jc w:val="both"/>
            </w:pPr>
            <w:bookmarkStart w:id="24" w:name="_Toc536605207"/>
            <w:bookmarkStart w:id="25"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t>21</w:t>
            </w:r>
            <w:r w:rsidRPr="00D5059E">
              <w:t xml:space="preserve">» </w:t>
            </w:r>
            <w:r>
              <w:t>мая</w:t>
            </w:r>
            <w:r w:rsidRPr="001E4A8B">
              <w:t xml:space="preserve"> </w:t>
            </w:r>
            <w:r>
              <w:t>2026</w:t>
            </w:r>
            <w:r w:rsidRPr="00CE4CA6">
              <w:t>г</w:t>
            </w:r>
            <w:r w:rsidRPr="009766C5">
              <w:t>.</w:t>
            </w:r>
            <w:bookmarkEnd w:id="24"/>
            <w:bookmarkEnd w:id="25"/>
          </w:p>
          <w:p w:rsidR="00E238F6" w:rsidRPr="009766C5" w:rsidRDefault="00E238F6" w:rsidP="00E238F6">
            <w:pPr>
              <w:jc w:val="both"/>
            </w:pPr>
            <w:bookmarkStart w:id="26" w:name="_Toc536605208"/>
            <w:bookmarkStart w:id="27"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6"/>
            <w:bookmarkEnd w:id="27"/>
          </w:p>
          <w:p w:rsidR="00E238F6" w:rsidRPr="009766C5" w:rsidRDefault="00E238F6" w:rsidP="00E238F6">
            <w:pPr>
              <w:jc w:val="both"/>
            </w:pPr>
            <w:bookmarkStart w:id="28" w:name="_Toc536605209"/>
            <w:bookmarkStart w:id="29" w:name="_Toc536624533"/>
            <w:r w:rsidRPr="009766C5">
              <w:t xml:space="preserve">Запросы разъяснений направляются посредством функционала ЭТП, ответы на поступившие запросы </w:t>
            </w:r>
            <w:r w:rsidRPr="009766C5">
              <w:lastRenderedPageBreak/>
              <w:t>направляются в аналогичном порядке.</w:t>
            </w:r>
            <w:bookmarkEnd w:id="28"/>
            <w:bookmarkEnd w:id="29"/>
          </w:p>
          <w:p w:rsidR="00E238F6" w:rsidRPr="009766C5" w:rsidRDefault="00E238F6" w:rsidP="00E238F6">
            <w:pPr>
              <w:jc w:val="both"/>
              <w:rPr>
                <w:highlight w:val="yellow"/>
              </w:rPr>
            </w:pPr>
            <w:bookmarkStart w:id="30" w:name="_Toc536605210"/>
            <w:bookmarkStart w:id="31" w:name="_Toc536624534"/>
            <w:r w:rsidRPr="009766C5">
              <w:t>Запросы разъяснений, направленные иным способом, не рассматриваются и ответы на них не предоставляются.</w:t>
            </w:r>
            <w:bookmarkEnd w:id="30"/>
            <w:bookmarkEnd w:id="31"/>
          </w:p>
        </w:tc>
      </w:tr>
      <w:tr w:rsidR="00E238F6" w:rsidRPr="009766C5" w:rsidTr="004F0A62">
        <w:tc>
          <w:tcPr>
            <w:tcW w:w="307" w:type="pct"/>
            <w:vAlign w:val="center"/>
          </w:tcPr>
          <w:p w:rsidR="00E238F6" w:rsidRPr="009766C5" w:rsidRDefault="00E238F6" w:rsidP="00E238F6">
            <w:r w:rsidRPr="009766C5">
              <w:lastRenderedPageBreak/>
              <w:t>18</w:t>
            </w:r>
          </w:p>
        </w:tc>
        <w:tc>
          <w:tcPr>
            <w:tcW w:w="1387" w:type="pct"/>
            <w:vAlign w:val="center"/>
          </w:tcPr>
          <w:p w:rsidR="00E238F6" w:rsidRPr="009766C5" w:rsidRDefault="00E238F6" w:rsidP="00E238F6">
            <w:bookmarkStart w:id="32" w:name="_Toc536624535"/>
            <w:r w:rsidRPr="009766C5">
              <w:t>Отмена закупки</w:t>
            </w:r>
            <w:bookmarkEnd w:id="32"/>
          </w:p>
        </w:tc>
        <w:tc>
          <w:tcPr>
            <w:tcW w:w="3306" w:type="pct"/>
            <w:vAlign w:val="center"/>
          </w:tcPr>
          <w:p w:rsidR="00E238F6" w:rsidRPr="009766C5" w:rsidRDefault="00E238F6" w:rsidP="00E238F6">
            <w:pPr>
              <w:jc w:val="both"/>
            </w:pPr>
            <w:r w:rsidRPr="009766C5">
              <w:t xml:space="preserve">В любое время до </w:t>
            </w:r>
            <w:r>
              <w:t>заключения договора.</w:t>
            </w:r>
          </w:p>
        </w:tc>
      </w:tr>
      <w:tr w:rsidR="00E238F6" w:rsidRPr="009766C5" w:rsidTr="004F0A62">
        <w:tc>
          <w:tcPr>
            <w:tcW w:w="307" w:type="pct"/>
            <w:vAlign w:val="center"/>
          </w:tcPr>
          <w:p w:rsidR="00E238F6" w:rsidRPr="009766C5" w:rsidRDefault="00E238F6" w:rsidP="00E238F6">
            <w:r w:rsidRPr="009766C5">
              <w:t>19</w:t>
            </w:r>
          </w:p>
        </w:tc>
        <w:tc>
          <w:tcPr>
            <w:tcW w:w="1387" w:type="pct"/>
            <w:vAlign w:val="center"/>
          </w:tcPr>
          <w:p w:rsidR="00E238F6" w:rsidRPr="009766C5" w:rsidRDefault="00E238F6" w:rsidP="00E238F6">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E238F6" w:rsidRPr="009766C5" w:rsidRDefault="00E238F6" w:rsidP="00E238F6">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E238F6" w:rsidRPr="009766C5" w:rsidTr="004F0A62">
        <w:tc>
          <w:tcPr>
            <w:tcW w:w="307" w:type="pct"/>
            <w:vAlign w:val="center"/>
          </w:tcPr>
          <w:p w:rsidR="00E238F6" w:rsidRPr="009766C5" w:rsidRDefault="00E238F6" w:rsidP="00E238F6">
            <w:r w:rsidRPr="009766C5">
              <w:t>20</w:t>
            </w:r>
          </w:p>
        </w:tc>
        <w:tc>
          <w:tcPr>
            <w:tcW w:w="1387" w:type="pct"/>
            <w:vAlign w:val="center"/>
          </w:tcPr>
          <w:p w:rsidR="00E238F6" w:rsidRPr="009766C5" w:rsidRDefault="00E238F6" w:rsidP="00E238F6">
            <w:r w:rsidRPr="009766C5">
              <w:t>Порядок, дата начала, дата и время окончания срока подачи заявок на участие в закупке</w:t>
            </w:r>
          </w:p>
        </w:tc>
        <w:tc>
          <w:tcPr>
            <w:tcW w:w="3306" w:type="pct"/>
            <w:vAlign w:val="center"/>
          </w:tcPr>
          <w:p w:rsidR="00E238F6" w:rsidRPr="00D5059E" w:rsidRDefault="00E238F6" w:rsidP="00E238F6">
            <w:pPr>
              <w:jc w:val="both"/>
            </w:pPr>
            <w:r w:rsidRPr="00D5059E">
              <w:t>Дата начала подачи заявок – с момента размещения Извещения в ЕИС и на ЭТП «</w:t>
            </w:r>
            <w:r>
              <w:t>20</w:t>
            </w:r>
            <w:r w:rsidRPr="00D5059E">
              <w:t xml:space="preserve">» </w:t>
            </w:r>
            <w:r>
              <w:t>мая</w:t>
            </w:r>
            <w:r w:rsidRPr="001E4A8B">
              <w:t xml:space="preserve"> </w:t>
            </w:r>
            <w:r>
              <w:t>2026</w:t>
            </w:r>
            <w:r w:rsidRPr="00CE4CA6">
              <w:t>г</w:t>
            </w:r>
            <w:r w:rsidRPr="00D5059E">
              <w:rPr>
                <w:rFonts w:eastAsia="MS Mincho"/>
              </w:rPr>
              <w:t>.</w:t>
            </w:r>
          </w:p>
          <w:p w:rsidR="00E238F6" w:rsidRPr="00D5059E" w:rsidRDefault="00E238F6" w:rsidP="00E238F6">
            <w:pPr>
              <w:jc w:val="both"/>
            </w:pPr>
            <w:r w:rsidRPr="00D5059E">
              <w:t>Дата окончания срока подачи заявок – 11 часов 00 минут по московскому времени «</w:t>
            </w:r>
            <w:r>
              <w:t>27</w:t>
            </w:r>
            <w:r w:rsidRPr="00D5059E">
              <w:t xml:space="preserve">» </w:t>
            </w:r>
            <w:r>
              <w:t>мая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E238F6" w:rsidRPr="009766C5" w:rsidTr="004F0A62">
        <w:tc>
          <w:tcPr>
            <w:tcW w:w="307" w:type="pct"/>
            <w:vAlign w:val="center"/>
          </w:tcPr>
          <w:p w:rsidR="00E238F6" w:rsidRPr="009766C5" w:rsidRDefault="00E238F6" w:rsidP="00E238F6">
            <w:r>
              <w:t>21</w:t>
            </w:r>
          </w:p>
        </w:tc>
        <w:tc>
          <w:tcPr>
            <w:tcW w:w="1387" w:type="pct"/>
            <w:vAlign w:val="center"/>
          </w:tcPr>
          <w:p w:rsidR="00E238F6" w:rsidRPr="009766C5" w:rsidRDefault="00E238F6" w:rsidP="00E238F6">
            <w:r>
              <w:t>Дата и время вскрытия заявок, поступивших на участие в закупке</w:t>
            </w:r>
          </w:p>
        </w:tc>
        <w:tc>
          <w:tcPr>
            <w:tcW w:w="3306" w:type="pct"/>
            <w:vAlign w:val="center"/>
          </w:tcPr>
          <w:p w:rsidR="00E238F6" w:rsidRPr="009766C5" w:rsidRDefault="00E238F6" w:rsidP="00E238F6">
            <w:pPr>
              <w:jc w:val="both"/>
            </w:pPr>
            <w:r>
              <w:t>Вскрытие заявок, поступивших на участие в закупке, состоится  в 11:00 «27</w:t>
            </w:r>
            <w:r w:rsidRPr="00D5059E">
              <w:t xml:space="preserve">» </w:t>
            </w:r>
            <w:r>
              <w:t>мая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E238F6" w:rsidRPr="009766C5" w:rsidTr="006438BD">
        <w:tc>
          <w:tcPr>
            <w:tcW w:w="307" w:type="pct"/>
            <w:vAlign w:val="center"/>
          </w:tcPr>
          <w:p w:rsidR="00E238F6" w:rsidRPr="009766C5" w:rsidRDefault="00E238F6" w:rsidP="00E238F6">
            <w:r w:rsidRPr="009766C5">
              <w:t>2</w:t>
            </w:r>
            <w:r>
              <w:t>2</w:t>
            </w:r>
          </w:p>
        </w:tc>
        <w:tc>
          <w:tcPr>
            <w:tcW w:w="1387" w:type="pct"/>
            <w:vAlign w:val="center"/>
          </w:tcPr>
          <w:p w:rsidR="00E238F6" w:rsidRPr="009766C5" w:rsidRDefault="00E238F6" w:rsidP="00E238F6">
            <w:r w:rsidRPr="009766C5">
              <w:t>Возможность проведения переторжки</w:t>
            </w:r>
          </w:p>
        </w:tc>
        <w:tc>
          <w:tcPr>
            <w:tcW w:w="3306" w:type="pct"/>
            <w:vAlign w:val="center"/>
          </w:tcPr>
          <w:p w:rsidR="00E238F6" w:rsidRPr="00C74ED4" w:rsidRDefault="00E238F6" w:rsidP="00E238F6">
            <w:pPr>
              <w:jc w:val="both"/>
            </w:pPr>
            <w:r w:rsidRPr="00C74ED4">
              <w:t>Предусмотрена</w:t>
            </w:r>
          </w:p>
          <w:p w:rsidR="00E238F6" w:rsidRPr="00C74ED4" w:rsidRDefault="00E238F6" w:rsidP="00E238F6">
            <w:pPr>
              <w:jc w:val="both"/>
            </w:pPr>
            <w:r w:rsidRPr="00C74ED4">
              <w:t>Шаг переторжки составляет 0,</w:t>
            </w:r>
            <w:r w:rsidR="009C7122">
              <w:t>16</w:t>
            </w:r>
            <w:r w:rsidRPr="00C74ED4">
              <w:t xml:space="preserve"> % от начальной стоимости закупки, указанной в п.13 настоящего раздела, и равен </w:t>
            </w:r>
            <w:r w:rsidRPr="00C74ED4">
              <w:br/>
            </w:r>
            <w:r w:rsidR="009C7122" w:rsidRPr="009C7122">
              <w:rPr>
                <w:b/>
              </w:rPr>
              <w:t>159 864,71</w:t>
            </w:r>
            <w:r>
              <w:rPr>
                <w:b/>
              </w:rPr>
              <w:t xml:space="preserve"> </w:t>
            </w:r>
            <w:r w:rsidRPr="00C74ED4">
              <w:t>руб.</w:t>
            </w:r>
          </w:p>
          <w:p w:rsidR="00E238F6" w:rsidRPr="00C74ED4" w:rsidRDefault="00E238F6" w:rsidP="00E238F6">
            <w:pPr>
              <w:jc w:val="both"/>
            </w:pPr>
            <w:r w:rsidRPr="00C74ED4">
              <w:t>Порядок проведения процедуры переторжки указан в приложении № 2 к настоящему Извещению.</w:t>
            </w:r>
          </w:p>
        </w:tc>
      </w:tr>
      <w:tr w:rsidR="00E238F6" w:rsidRPr="009766C5" w:rsidTr="006438BD">
        <w:tc>
          <w:tcPr>
            <w:tcW w:w="307" w:type="pct"/>
            <w:vAlign w:val="center"/>
          </w:tcPr>
          <w:p w:rsidR="00E238F6" w:rsidRPr="009766C5" w:rsidRDefault="00E238F6" w:rsidP="00E238F6">
            <w:r w:rsidRPr="009766C5">
              <w:t>2</w:t>
            </w:r>
            <w:r>
              <w:t>3</w:t>
            </w:r>
          </w:p>
        </w:tc>
        <w:tc>
          <w:tcPr>
            <w:tcW w:w="1387" w:type="pct"/>
            <w:vAlign w:val="center"/>
          </w:tcPr>
          <w:p w:rsidR="00E238F6" w:rsidRPr="009766C5" w:rsidRDefault="00E238F6" w:rsidP="00E238F6">
            <w:r w:rsidRPr="009766C5">
              <w:t>Порядок и сроки проведения этапов закупки, а также подведение итогов закупки</w:t>
            </w:r>
          </w:p>
        </w:tc>
        <w:tc>
          <w:tcPr>
            <w:tcW w:w="3306" w:type="pct"/>
            <w:vAlign w:val="center"/>
          </w:tcPr>
          <w:p w:rsidR="00E238F6" w:rsidRPr="006B0DA5" w:rsidRDefault="00E238F6" w:rsidP="00E238F6">
            <w:pPr>
              <w:jc w:val="both"/>
            </w:pPr>
            <w:r w:rsidRPr="006B0DA5">
              <w:t xml:space="preserve">1) Рассмотрение заявок осуществляется не позднее 21:00 </w:t>
            </w:r>
            <w:r>
              <w:br/>
            </w:r>
            <w:r w:rsidRPr="006B0DA5">
              <w:t>«</w:t>
            </w:r>
            <w:r>
              <w:t>28</w:t>
            </w:r>
            <w:r w:rsidRPr="006B0DA5">
              <w:t xml:space="preserve">» </w:t>
            </w:r>
            <w:r>
              <w:t>мая</w:t>
            </w:r>
            <w:r w:rsidRPr="001E4A8B">
              <w:t xml:space="preserve"> </w:t>
            </w:r>
            <w:r>
              <w:t>2026</w:t>
            </w:r>
            <w:r w:rsidRPr="00CE4CA6">
              <w:t>г</w:t>
            </w:r>
            <w:r w:rsidRPr="006B0DA5">
              <w:t>. по московскому времени.</w:t>
            </w:r>
          </w:p>
          <w:p w:rsidR="00E238F6" w:rsidRDefault="00E238F6" w:rsidP="00E238F6">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t>02</w:t>
            </w:r>
            <w:r w:rsidRPr="006B0DA5">
              <w:t xml:space="preserve">» </w:t>
            </w:r>
            <w:r>
              <w:t>июня</w:t>
            </w:r>
            <w:r w:rsidRPr="001E4A8B">
              <w:t xml:space="preserve"> </w:t>
            </w:r>
            <w:r>
              <w:t>2026</w:t>
            </w:r>
            <w:r w:rsidRPr="00CE4CA6">
              <w:t>г</w:t>
            </w:r>
            <w:r w:rsidRPr="006B0DA5">
              <w:t>. по московскому времени.</w:t>
            </w:r>
          </w:p>
          <w:p w:rsidR="00E238F6" w:rsidRPr="006B0DA5" w:rsidRDefault="00E238F6" w:rsidP="00E238F6">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w:t>
            </w:r>
            <w:r w:rsidRPr="002110CA">
              <w:lastRenderedPageBreak/>
              <w:t>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9C7122">
            <w:pPr>
              <w:jc w:val="both"/>
            </w:pPr>
            <w:r>
              <w:t>По результатам закупки буд</w:t>
            </w:r>
            <w:r w:rsidR="009C7122">
              <w:t>у</w:t>
            </w:r>
            <w:r>
              <w:t>т</w:t>
            </w:r>
            <w:r w:rsidRPr="009766C5">
              <w:t xml:space="preserve"> заключен</w:t>
            </w:r>
            <w:r w:rsidR="009C7122">
              <w:t>ы</w:t>
            </w:r>
            <w:r>
              <w:t xml:space="preserve"> </w:t>
            </w:r>
            <w:r w:rsidR="009C7122">
              <w:t>2</w:t>
            </w:r>
            <w:r>
              <w:t xml:space="preserve"> </w:t>
            </w:r>
            <w:r w:rsidRPr="009766C5">
              <w:t>договор</w:t>
            </w:r>
            <w:r w:rsidR="009C7122">
              <w:t>а</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300E0B">
        <w:trPr>
          <w:trHeight w:val="3547"/>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402408"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402408">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402408">
        <w:rPr>
          <w:color w:val="A6A6A6" w:themeColor="background1" w:themeShade="A6"/>
        </w:rPr>
        <w:t>7</w:t>
      </w:r>
      <w:r w:rsidRPr="00402408">
        <w:rPr>
          <w:color w:val="A6A6A6" w:themeColor="background1" w:themeShade="A6"/>
        </w:rPr>
        <w:t xml:space="preserve"> к Извещению (</w:t>
      </w:r>
      <w:r w:rsidRPr="00402408">
        <w:rPr>
          <w:i/>
          <w:color w:val="A6A6A6" w:themeColor="background1" w:themeShade="A6"/>
        </w:rPr>
        <w:t>данное требование применяется только на выполнение ПИР, авторский надзор по высоковольтным объектам</w:t>
      </w:r>
      <w:r w:rsidRPr="00402408">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B74" w:rsidRDefault="002D7B74">
      <w:r>
        <w:separator/>
      </w:r>
    </w:p>
  </w:endnote>
  <w:endnote w:type="continuationSeparator" w:id="0">
    <w:p w:rsidR="002D7B74" w:rsidRDefault="002D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f"/>
    </w:pPr>
  </w:p>
  <w:p w:rsidR="00817841" w:rsidRDefault="0081784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f"/>
    </w:pPr>
  </w:p>
  <w:p w:rsidR="00817841" w:rsidRDefault="0081784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Pr="009766C5" w:rsidRDefault="00817841" w:rsidP="00D23FBA">
    <w:pPr>
      <w:jc w:val="center"/>
      <w:rPr>
        <w:sz w:val="20"/>
        <w:szCs w:val="20"/>
      </w:rPr>
    </w:pPr>
    <w:r w:rsidRPr="009766C5">
      <w:rPr>
        <w:sz w:val="20"/>
        <w:szCs w:val="20"/>
      </w:rPr>
      <w:t>Москва</w:t>
    </w:r>
  </w:p>
  <w:p w:rsidR="00817841" w:rsidRPr="009766C5" w:rsidRDefault="00817841"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817841" w:rsidRDefault="00817841">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817841" w:rsidRDefault="0081784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B74" w:rsidRDefault="002D7B74">
      <w:r>
        <w:separator/>
      </w:r>
    </w:p>
  </w:footnote>
  <w:footnote w:type="continuationSeparator" w:id="0">
    <w:p w:rsidR="002D7B74" w:rsidRDefault="002D7B74">
      <w:r>
        <w:continuationSeparator/>
      </w:r>
    </w:p>
  </w:footnote>
  <w:footnote w:id="1">
    <w:p w:rsidR="00817841" w:rsidRDefault="00817841"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c"/>
    </w:pPr>
  </w:p>
  <w:p w:rsidR="00817841" w:rsidRDefault="0081784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c"/>
    </w:pPr>
  </w:p>
  <w:p w:rsidR="00817841" w:rsidRDefault="0081784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Pr="002E1ABA" w:rsidRDefault="002D7B74"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817841" w:rsidRPr="009766C5" w:rsidRDefault="00817841" w:rsidP="007B040E">
                <w:pPr>
                  <w:pStyle w:val="af9"/>
                  <w:keepNext/>
                  <w:tabs>
                    <w:tab w:val="left" w:pos="5670"/>
                  </w:tabs>
                  <w:spacing w:after="0"/>
                  <w:ind w:right="17"/>
                  <w:jc w:val="right"/>
                </w:pPr>
                <w:r w:rsidRPr="009766C5">
                  <w:t xml:space="preserve">Утверждено на заседании Постоянно действующей </w:t>
                </w:r>
              </w:p>
              <w:p w:rsidR="00817841" w:rsidRPr="009766C5" w:rsidRDefault="00817841"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817841" w:rsidRPr="009766C5" w:rsidRDefault="00817841" w:rsidP="00CB4AF2">
                <w:pPr>
                  <w:pStyle w:val="af9"/>
                  <w:keepNext/>
                  <w:tabs>
                    <w:tab w:val="left" w:pos="5670"/>
                  </w:tabs>
                  <w:spacing w:after="0"/>
                  <w:ind w:right="17"/>
                  <w:jc w:val="right"/>
                </w:pPr>
                <w:r w:rsidRPr="00D5403F">
                  <w:t>Протокол № РМР</w:t>
                </w:r>
                <w:r>
                  <w:t>1</w:t>
                </w:r>
                <w:r w:rsidR="00E238F6">
                  <w:t>637</w:t>
                </w:r>
                <w:r w:rsidRPr="00D5403F">
                  <w:t xml:space="preserve"> от «</w:t>
                </w:r>
                <w:r w:rsidR="00E238F6">
                  <w:t>14</w:t>
                </w:r>
                <w:r w:rsidRPr="00D5403F">
                  <w:t xml:space="preserve">» </w:t>
                </w:r>
                <w:r>
                  <w:t>мая</w:t>
                </w:r>
                <w:r w:rsidRPr="00D5403F">
                  <w:t xml:space="preserve"> 202</w:t>
                </w:r>
                <w:r>
                  <w:t>6</w:t>
                </w:r>
                <w:r w:rsidRPr="00D5403F">
                  <w:t xml:space="preserve"> г.</w:t>
                </w:r>
                <w:r w:rsidRPr="009766C5">
                  <w:t xml:space="preserve"> </w:t>
                </w:r>
              </w:p>
              <w:p w:rsidR="00817841" w:rsidRPr="009766C5" w:rsidRDefault="00817841" w:rsidP="00B53881">
                <w:pPr>
                  <w:keepNext/>
                  <w:tabs>
                    <w:tab w:val="left" w:pos="5670"/>
                  </w:tabs>
                  <w:jc w:val="center"/>
                  <w:rPr>
                    <w:b/>
                    <w:bCs/>
                  </w:rPr>
                </w:pPr>
              </w:p>
              <w:p w:rsidR="00817841" w:rsidRPr="00DC6F0E" w:rsidRDefault="00817841" w:rsidP="00961908">
                <w:pPr>
                  <w:pStyle w:val="af9"/>
                  <w:keepNext/>
                  <w:tabs>
                    <w:tab w:val="left" w:pos="5670"/>
                  </w:tabs>
                  <w:spacing w:after="0"/>
                  <w:ind w:right="17"/>
                  <w:jc w:val="right"/>
                  <w:rPr>
                    <w:b/>
                    <w:bCs/>
                  </w:rPr>
                </w:pPr>
              </w:p>
            </w:txbxContent>
          </v:textbox>
        </v:rect>
      </w:pict>
    </w:r>
    <w:r w:rsidR="00817841">
      <w:rPr>
        <w:noProof/>
        <w:color w:val="44546A"/>
        <w:sz w:val="18"/>
        <w:szCs w:val="18"/>
      </w:rPr>
      <w:drawing>
        <wp:anchor distT="0" distB="0" distL="114300" distR="114300" simplePos="0" relativeHeight="251658240"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817841" w:rsidRDefault="0081784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9C7122">
      <w:rPr>
        <w:rStyle w:val="ae"/>
        <w:noProof/>
      </w:rPr>
      <w:t>1</w:t>
    </w:r>
    <w:r>
      <w:rPr>
        <w:rStyle w:val="ae"/>
      </w:rPr>
      <w:fldChar w:fldCharType="end"/>
    </w:r>
  </w:p>
  <w:p w:rsidR="00817841" w:rsidRDefault="00817841" w:rsidP="006D7D15">
    <w:pPr>
      <w:pStyle w:val="ac"/>
      <w:framePr w:wrap="around" w:vAnchor="text" w:hAnchor="margin" w:xAlign="center" w:y="1"/>
      <w:rPr>
        <w:rStyle w:val="ae"/>
      </w:rPr>
    </w:pPr>
  </w:p>
  <w:p w:rsidR="00817841" w:rsidRDefault="0081784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Pr="002E1ABA" w:rsidRDefault="0081784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4C9E"/>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603"/>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212"/>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117E"/>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3E3"/>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342"/>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05F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77E6D"/>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567D"/>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3DBE"/>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C34"/>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74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B74"/>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0E0B"/>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48D4"/>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3EE3"/>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408"/>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692"/>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4FD9"/>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9B"/>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47CD5"/>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3F2B"/>
    <w:rsid w:val="005840EC"/>
    <w:rsid w:val="00584C53"/>
    <w:rsid w:val="00584CA0"/>
    <w:rsid w:val="00584EE6"/>
    <w:rsid w:val="005853EA"/>
    <w:rsid w:val="00586ADC"/>
    <w:rsid w:val="00586BA5"/>
    <w:rsid w:val="00587958"/>
    <w:rsid w:val="00587BAB"/>
    <w:rsid w:val="0059102F"/>
    <w:rsid w:val="005913EA"/>
    <w:rsid w:val="005914A7"/>
    <w:rsid w:val="00591963"/>
    <w:rsid w:val="00591CFF"/>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3D23"/>
    <w:rsid w:val="0064406C"/>
    <w:rsid w:val="006442F6"/>
    <w:rsid w:val="00644AAA"/>
    <w:rsid w:val="006455EA"/>
    <w:rsid w:val="00645EE1"/>
    <w:rsid w:val="0064620E"/>
    <w:rsid w:val="006464A3"/>
    <w:rsid w:val="00646B6D"/>
    <w:rsid w:val="0064760C"/>
    <w:rsid w:val="00650246"/>
    <w:rsid w:val="006502E9"/>
    <w:rsid w:val="00650391"/>
    <w:rsid w:val="006504EC"/>
    <w:rsid w:val="0065086E"/>
    <w:rsid w:val="00651175"/>
    <w:rsid w:val="006511E9"/>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3E8"/>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25"/>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60"/>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3D"/>
    <w:rsid w:val="008129C8"/>
    <w:rsid w:val="00812DEC"/>
    <w:rsid w:val="00813263"/>
    <w:rsid w:val="008132E7"/>
    <w:rsid w:val="0081351C"/>
    <w:rsid w:val="00813FE3"/>
    <w:rsid w:val="008144B6"/>
    <w:rsid w:val="008144F0"/>
    <w:rsid w:val="00815877"/>
    <w:rsid w:val="00815D40"/>
    <w:rsid w:val="00816B14"/>
    <w:rsid w:val="00816D9F"/>
    <w:rsid w:val="00817841"/>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5B69"/>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3C8"/>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85D"/>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C7122"/>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23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695"/>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07889"/>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406D"/>
    <w:rsid w:val="00BB4D24"/>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39B"/>
    <w:rsid w:val="00BC38D4"/>
    <w:rsid w:val="00BC3AD0"/>
    <w:rsid w:val="00BC44B5"/>
    <w:rsid w:val="00BC4DA1"/>
    <w:rsid w:val="00BC5E7C"/>
    <w:rsid w:val="00BC6440"/>
    <w:rsid w:val="00BC674E"/>
    <w:rsid w:val="00BC6A47"/>
    <w:rsid w:val="00BC71B0"/>
    <w:rsid w:val="00BC71E1"/>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0FD9"/>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5B"/>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38F6"/>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67F5A"/>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74A"/>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B65"/>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BC7E1B7"/>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658A3"/>
    <w:rsid w:val="00070E45"/>
    <w:rsid w:val="00096C41"/>
    <w:rsid w:val="000B1918"/>
    <w:rsid w:val="000C3AD5"/>
    <w:rsid w:val="000D1330"/>
    <w:rsid w:val="00100C77"/>
    <w:rsid w:val="00114DE8"/>
    <w:rsid w:val="00114E32"/>
    <w:rsid w:val="001348D1"/>
    <w:rsid w:val="00137654"/>
    <w:rsid w:val="001637F9"/>
    <w:rsid w:val="00173EC4"/>
    <w:rsid w:val="00183BE4"/>
    <w:rsid w:val="001C37D5"/>
    <w:rsid w:val="001D5C36"/>
    <w:rsid w:val="001F6AD8"/>
    <w:rsid w:val="002016EF"/>
    <w:rsid w:val="00235090"/>
    <w:rsid w:val="00235DF1"/>
    <w:rsid w:val="002A64BF"/>
    <w:rsid w:val="002B0AAC"/>
    <w:rsid w:val="002C08EB"/>
    <w:rsid w:val="002D2162"/>
    <w:rsid w:val="002E7F29"/>
    <w:rsid w:val="002F02E2"/>
    <w:rsid w:val="00341FF2"/>
    <w:rsid w:val="00345B20"/>
    <w:rsid w:val="0035297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66FD9"/>
    <w:rsid w:val="005752EA"/>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242A3"/>
    <w:rsid w:val="00747295"/>
    <w:rsid w:val="007522A6"/>
    <w:rsid w:val="00755DDF"/>
    <w:rsid w:val="00760DF8"/>
    <w:rsid w:val="007673AE"/>
    <w:rsid w:val="007A020F"/>
    <w:rsid w:val="007C65ED"/>
    <w:rsid w:val="007E063C"/>
    <w:rsid w:val="007F623B"/>
    <w:rsid w:val="00847E43"/>
    <w:rsid w:val="008A1AC7"/>
    <w:rsid w:val="008B1391"/>
    <w:rsid w:val="008B3C9D"/>
    <w:rsid w:val="008C1EC7"/>
    <w:rsid w:val="008C3C5F"/>
    <w:rsid w:val="008C461E"/>
    <w:rsid w:val="00916C17"/>
    <w:rsid w:val="00953A85"/>
    <w:rsid w:val="00965DF3"/>
    <w:rsid w:val="009736CA"/>
    <w:rsid w:val="00974610"/>
    <w:rsid w:val="00980130"/>
    <w:rsid w:val="009832ED"/>
    <w:rsid w:val="00990494"/>
    <w:rsid w:val="009A030C"/>
    <w:rsid w:val="009A3A9D"/>
    <w:rsid w:val="009B57F5"/>
    <w:rsid w:val="009C56B1"/>
    <w:rsid w:val="009D29C2"/>
    <w:rsid w:val="009D4D7A"/>
    <w:rsid w:val="009E63BC"/>
    <w:rsid w:val="009E763F"/>
    <w:rsid w:val="009F3C8F"/>
    <w:rsid w:val="00A13074"/>
    <w:rsid w:val="00A42374"/>
    <w:rsid w:val="00A450D0"/>
    <w:rsid w:val="00A70239"/>
    <w:rsid w:val="00A7524F"/>
    <w:rsid w:val="00AD0BE3"/>
    <w:rsid w:val="00AE74AC"/>
    <w:rsid w:val="00AE7B8A"/>
    <w:rsid w:val="00B006E1"/>
    <w:rsid w:val="00B02F22"/>
    <w:rsid w:val="00B049C7"/>
    <w:rsid w:val="00B40876"/>
    <w:rsid w:val="00B43F47"/>
    <w:rsid w:val="00B62B7D"/>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31317"/>
    <w:rsid w:val="00D42C68"/>
    <w:rsid w:val="00D56239"/>
    <w:rsid w:val="00D74A92"/>
    <w:rsid w:val="00D763F7"/>
    <w:rsid w:val="00D76441"/>
    <w:rsid w:val="00D920BB"/>
    <w:rsid w:val="00DA6073"/>
    <w:rsid w:val="00DC5381"/>
    <w:rsid w:val="00DF090B"/>
    <w:rsid w:val="00E3075A"/>
    <w:rsid w:val="00E625A5"/>
    <w:rsid w:val="00E65FED"/>
    <w:rsid w:val="00E8246C"/>
    <w:rsid w:val="00EB7F40"/>
    <w:rsid w:val="00EF4179"/>
    <w:rsid w:val="00F46FB9"/>
    <w:rsid w:val="00F82EE6"/>
    <w:rsid w:val="00F908C9"/>
    <w:rsid w:val="00FC02C9"/>
    <w:rsid w:val="00FC0990"/>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99A6E-5AD7-4F5E-864D-14693DDA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3228</TotalTime>
  <Pages>23</Pages>
  <Words>10296</Words>
  <Characters>58688</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ПИР по двум титулу: г.Москва, г.Зеленоград, ул.Ак. Валиева, з/у 1 для нужд МКС</vt:lpstr>
    </vt:vector>
  </TitlesOfParts>
  <Company>Hewlett-Packard Company</Company>
  <LinksUpToDate>false</LinksUpToDate>
  <CharactersWithSpaces>68847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СМР, ПНР, материалы, оборудование по двум титулам: г.Москва, ул.Берсеневская, у д.2, корп.1, Причал "Большой Каменный мост" для нужд МКС</dc:title>
  <dc:creator>Слесарева Елена Анатольевна</dc:creator>
  <cp:lastModifiedBy>Тимонин Виталий Николаевич</cp:lastModifiedBy>
  <cp:revision>3635</cp:revision>
  <cp:lastPrinted>2025-02-26T11:39:00Z</cp:lastPrinted>
  <dcterms:created xsi:type="dcterms:W3CDTF">2019-02-05T07:33:00Z</dcterms:created>
  <dcterms:modified xsi:type="dcterms:W3CDTF">2026-05-20T05:37:00Z</dcterms:modified>
</cp:coreProperties>
</file>